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FA3C">
      <w:pPr>
        <w:pStyle w:val="2"/>
        <w:spacing w:before="117" w:line="220" w:lineRule="auto"/>
        <w:jc w:val="center"/>
        <w:outlineLvl w:val="0"/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申请认证组织现场审核前需提交的文件</w:t>
      </w:r>
      <w:bookmarkEnd w:id="0"/>
    </w:p>
    <w:p w14:paraId="3F4E0B2D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3EA1396B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一、申请认证组织在初次认证/再认证现场审核前需提交以下文件， 在监督审核前如文件发生变化，需提交变化部分的文件：</w:t>
      </w:r>
    </w:p>
    <w:p w14:paraId="049B1A30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1、认证申请书，包括申请组织的生产经营或服务性质等情况的说明；</w:t>
      </w:r>
    </w:p>
    <w:p w14:paraId="7B468B2F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2、法律地位证明文件（如企业营业执照、事业单位法人代码证书、 社团法人登记证、非企业法人登记证书等）的复印件；若申请认证范围覆 盖多个场所活动，应附每个场所的法律地位证明文件的复印件（适用时）；</w:t>
      </w:r>
    </w:p>
    <w:p w14:paraId="1B97F8A2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3、与拟申请认证范围有关的行业资质、强制性产品认证或生产经营  许可证明文件复印件，以及其他与认证范围相关法律法规要求的许可证明， 涉及服务/卫生/环保/安全许可等证明文件复印件；</w:t>
      </w:r>
    </w:p>
    <w:p w14:paraId="1A052582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4、申请组织其他详细情况，如：过程和运作的重要方面、人力资源 和技术资源、职能、关系以及任何相关的法律义务；</w:t>
      </w:r>
    </w:p>
    <w:p w14:paraId="0F30EC26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5、建筑施工、勘察、设计、监理等提供正在实施（施工）的项目名 称、地址及进度。</w:t>
      </w:r>
    </w:p>
    <w:p w14:paraId="3C21A89B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二、除上述以外，根据组织申请认证的类型不同还需提交以下相应的 文件：</w:t>
      </w:r>
    </w:p>
    <w:p w14:paraId="0D9EBC08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（一）申请质量管理体系（QMS/50430）认证</w:t>
      </w:r>
    </w:p>
    <w:p w14:paraId="15E589D9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1）法律地位的证明文件（包括：企业营业执照、事业单位法人证书、社会团体登记证书、非企业法人登记证书、党政机关设立文件等）的复印件。若质量管理体系覆盖多场所活动，应附每个场所的法律地位证明文件的复印件（适用时）。</w:t>
      </w:r>
    </w:p>
    <w:p w14:paraId="167E44D7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（2）质量管理体系覆盖的活动所涉及法律法规要求的行政许可证明、资质证书、强制性认证证书等的复印件。</w:t>
      </w:r>
    </w:p>
    <w:p w14:paraId="133A5F81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（3）多场所活动（应附在建工程项目清单）、活动分包情况。</w:t>
      </w:r>
    </w:p>
    <w:p w14:paraId="227A840C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（4）对于不适用标准的某些条款的理由说明。</w:t>
      </w:r>
    </w:p>
    <w:p w14:paraId="5FB7C68D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（5）质量方针、目标和范围，相关质量管理体系文件化信息(适用时)。</w:t>
      </w:r>
    </w:p>
    <w:p w14:paraId="58A60970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（6）质量管理体系覆盖的产品和服务的接收准则清单或说明。</w:t>
      </w:r>
    </w:p>
    <w:p w14:paraId="0C75E0A6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（7）质量管理体系已有效运行3个月以上（建工行业需6个月）的证明材料。</w:t>
      </w:r>
    </w:p>
    <w:p w14:paraId="11E06275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（8）其他与认证审核有关的必要文件。</w:t>
      </w:r>
    </w:p>
    <w:p w14:paraId="3874F828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13129FEC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（二）申请环境管理体系（EMS）认证</w:t>
      </w:r>
    </w:p>
    <w:p w14:paraId="5163FF75">
      <w:pPr>
        <w:widowControl/>
        <w:kinsoku/>
        <w:autoSpaceDE/>
        <w:autoSpaceDN/>
        <w:adjustRightInd/>
        <w:snapToGrid/>
        <w:spacing w:line="30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napToGrid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napToGrid/>
          <w:kern w:val="0"/>
          <w:sz w:val="28"/>
          <w:szCs w:val="28"/>
          <w:lang w:val="en-US" w:eastAsia="zh-CN"/>
        </w:rPr>
        <w:t>（1）法人资格证明（工商营业执照、事业单位法人证书或社会团体 法人登记证书)；</w:t>
      </w:r>
    </w:p>
    <w:p w14:paraId="0A1B2B5A">
      <w:pPr>
        <w:widowControl/>
        <w:kinsoku/>
        <w:autoSpaceDE/>
        <w:autoSpaceDN/>
        <w:adjustRightInd/>
        <w:snapToGrid/>
        <w:spacing w:line="30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napToGrid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napToGrid/>
          <w:kern w:val="0"/>
          <w:sz w:val="28"/>
          <w:szCs w:val="28"/>
          <w:lang w:val="en-US" w:eastAsia="zh-CN"/>
        </w:rPr>
        <w:t>（2）取得相关法规规定的行政许可文件（如生产许可证、卫生注册 证)；</w:t>
      </w:r>
    </w:p>
    <w:p w14:paraId="7CFEC89D">
      <w:pPr>
        <w:widowControl/>
        <w:kinsoku/>
        <w:autoSpaceDE/>
        <w:autoSpaceDN/>
        <w:adjustRightInd/>
        <w:snapToGrid/>
        <w:spacing w:line="30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napToGrid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napToGrid/>
          <w:kern w:val="0"/>
          <w:sz w:val="28"/>
          <w:szCs w:val="28"/>
          <w:lang w:val="en-US" w:eastAsia="zh-CN"/>
        </w:rPr>
        <w:t>（3）企业文件化信息，如有效的手册及相关程序文件等；</w:t>
      </w:r>
    </w:p>
    <w:p w14:paraId="6EBABF31">
      <w:pPr>
        <w:widowControl/>
        <w:kinsoku/>
        <w:autoSpaceDE/>
        <w:autoSpaceDN/>
        <w:adjustRightInd/>
        <w:snapToGrid/>
        <w:spacing w:line="30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napToGrid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napToGrid/>
          <w:kern w:val="0"/>
          <w:sz w:val="28"/>
          <w:szCs w:val="28"/>
          <w:lang w:val="en-US" w:eastAsia="zh-CN"/>
        </w:rPr>
        <w:t>（4）存在多场所（包括临时场所）时应提供场所清单；</w:t>
      </w:r>
    </w:p>
    <w:p w14:paraId="7CD88982">
      <w:pPr>
        <w:widowControl/>
        <w:kinsoku/>
        <w:autoSpaceDE/>
        <w:autoSpaceDN/>
        <w:adjustRightInd/>
        <w:snapToGrid/>
        <w:spacing w:line="30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napToGrid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napToGrid/>
          <w:kern w:val="0"/>
          <w:sz w:val="28"/>
          <w:szCs w:val="28"/>
          <w:lang w:val="en-US" w:eastAsia="zh-CN"/>
        </w:rPr>
        <w:t>（5）重要环境因素清单，适用法律法规和其他要求清单，环境管理 控制措施（适用时，如管理方案等）；</w:t>
      </w:r>
    </w:p>
    <w:p w14:paraId="24AAC612">
      <w:pPr>
        <w:widowControl/>
        <w:kinsoku/>
        <w:autoSpaceDE/>
        <w:autoSpaceDN/>
        <w:adjustRightInd/>
        <w:snapToGrid/>
        <w:spacing w:line="30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napToGrid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napToGrid/>
          <w:kern w:val="0"/>
          <w:sz w:val="28"/>
          <w:szCs w:val="28"/>
          <w:lang w:val="en-US" w:eastAsia="zh-CN"/>
        </w:rPr>
        <w:t>（6）有相应要求的环评及相应的三同时证明文件（适用时）；</w:t>
      </w:r>
    </w:p>
    <w:p w14:paraId="7162AD41">
      <w:pPr>
        <w:widowControl/>
        <w:kinsoku/>
        <w:autoSpaceDE/>
        <w:autoSpaceDN/>
        <w:adjustRightInd/>
        <w:snapToGrid/>
        <w:spacing w:line="30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napToGrid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napToGrid/>
          <w:kern w:val="0"/>
          <w:sz w:val="28"/>
          <w:szCs w:val="28"/>
          <w:lang w:val="en-US" w:eastAsia="zh-CN"/>
        </w:rPr>
        <w:t>（7）排污许可证明文件（适用时）；</w:t>
      </w:r>
    </w:p>
    <w:p w14:paraId="09BA9479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1C01DF1C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（三）申请职业健康安全管理体系（OHSMS）</w:t>
      </w:r>
    </w:p>
    <w:p w14:paraId="28834FCD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（1）法人资格证明（工商营业执照、事业单位法人证书或社会团体 法人登记证书)；</w:t>
      </w:r>
    </w:p>
    <w:p w14:paraId="7192413F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（2）取得相关法规规定的行政许可文件（如生产许可证、卫生注册 证)；</w:t>
      </w:r>
    </w:p>
    <w:p w14:paraId="2C3B0F14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（3）企业文件化信息，如手册及相关程序文件等；</w:t>
      </w:r>
    </w:p>
    <w:p w14:paraId="2202D10F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（4）存在多场所（包括临时场所）时应提供场所清单；</w:t>
      </w:r>
    </w:p>
    <w:p w14:paraId="5B9E2E41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（5）不可接受危险源清单，适用法律法规和其他要求清单，职业健 康安全控制措施（适用时，如管理方案等）；</w:t>
      </w:r>
    </w:p>
    <w:p w14:paraId="414AD56E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（6）有相应要求的职评、安评、能评及相应的三同时证明文件（适 用时）；</w:t>
      </w:r>
    </w:p>
    <w:p w14:paraId="442CFFF1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（7）消防验收/备案证明文件（适用时）；</w:t>
      </w:r>
    </w:p>
    <w:p w14:paraId="5419023E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55B624F6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（四）医疗器械质量管理体系认证</w:t>
      </w:r>
    </w:p>
    <w:p w14:paraId="5243710A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（1）法人资格证明(工商营业执照、事业单位法人证书或社会团体法人登记证书)； </w:t>
      </w:r>
    </w:p>
    <w:p w14:paraId="0C661F64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（2）取得相关法规规定的行政许可文件(如医疗器械注册证、医疗器械生产备案证明；所生产的医疗器械产品应已取得医疗器械产品注册登记表/注册证)； </w:t>
      </w:r>
    </w:p>
    <w:p w14:paraId="6E9B9AFC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（3）企业文件化信息，如手册及相关程序文件等； </w:t>
      </w:r>
    </w:p>
    <w:p w14:paraId="0C2F9EC0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（4）存在多场所（包括临时场所）时应提供场所清单及固定场所法律地位文件；</w:t>
      </w:r>
    </w:p>
    <w:p w14:paraId="544487D7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(5）其他文件。</w:t>
      </w:r>
    </w:p>
    <w:p w14:paraId="0BDCDA63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0CE56196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（五）武器装备质量管理体系认证</w:t>
      </w:r>
    </w:p>
    <w:p w14:paraId="18DE7212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（1）法人资格证明(工商营业执照、事业单位法人证书或社会团体法人登记证书)； </w:t>
      </w:r>
    </w:p>
    <w:p w14:paraId="6B3F1C51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（2）取得相关法规规定的行政许可文件； </w:t>
      </w:r>
    </w:p>
    <w:p w14:paraId="3EF42D40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（3）企业文件化信息，如手册及相关程序文件等； </w:t>
      </w:r>
    </w:p>
    <w:p w14:paraId="18EDFAC9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（4）存在多场所（包括临时场所）时应提供场所清单及固定场所法律地位文件；</w:t>
      </w:r>
    </w:p>
    <w:p w14:paraId="3D146B1F"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(5）其他文件。</w:t>
      </w:r>
    </w:p>
    <w:p w14:paraId="1210BC5F">
      <w:pPr>
        <w:pStyle w:val="2"/>
        <w:spacing w:before="301" w:line="220" w:lineRule="auto"/>
        <w:ind w:left="591"/>
        <w:rPr>
          <w:rFonts w:hint="eastAsia"/>
          <w:spacing w:val="-2"/>
          <w:lang w:val="en-US" w:eastAsia="zh-CN"/>
        </w:rPr>
      </w:pPr>
    </w:p>
    <w:sectPr>
      <w:footerReference r:id="rId5" w:type="default"/>
      <w:pgSz w:w="11907" w:h="16839"/>
      <w:pgMar w:top="1247" w:right="1097" w:bottom="1029" w:left="1517" w:header="815" w:footer="5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E95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1A1502"/>
    <w:rsid w:val="35C77FA6"/>
    <w:rsid w:val="42980EEF"/>
    <w:rsid w:val="462C207A"/>
    <w:rsid w:val="4DA60B1D"/>
    <w:rsid w:val="5EE41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4980</Words>
  <Characters>5071</Characters>
  <TotalTime>0</TotalTime>
  <ScaleCrop>false</ScaleCrop>
  <LinksUpToDate>false</LinksUpToDate>
  <CharactersWithSpaces>5204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2025-06-25T13:53:00Z</dcterms:created>
  <dc:creator>xxping</dc:creator>
  <cp:lastModifiedBy>Evan</cp:lastModifiedBy>
  <dcterms:modified xsi:type="dcterms:W3CDTF">2025-07-07T03:18:41Z</dcterms:modified>
  <dc:title>基于HACCP的食品安全管理体系认证组织审核前需要提供文件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2025-07-07T10:51:23Z</vt:filetime>
  </property>
  <property fmtid="{D5CDD505-2E9C-101B-9397-08002B2CF9AE}" pid="4" name="KSOTemplateDocerSaveRecord">
    <vt:lpwstr>eyJoZGlkIjoiMWJmYmVhMGQ2YWQwOTc0ZDFkYmVkZTE0NzFkNThlYzIiLCJ1c2VySWQiOiIzNDc4ODM0NjEifQ==</vt:lpwstr>
  </property>
  <property fmtid="{D5CDD505-2E9C-101B-9397-08002B2CF9AE}" pid="5" name="KSOProductBuildVer">
    <vt:lpwstr>2052-12.1.0.21915</vt:lpwstr>
  </property>
  <property fmtid="{D5CDD505-2E9C-101B-9397-08002B2CF9AE}" pid="6" name="ICV">
    <vt:lpwstr>02D20BB4751443058143C748E4EC0086_12</vt:lpwstr>
  </property>
</Properties>
</file>